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附件1：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          </w:t>
      </w:r>
    </w:p>
    <w:p>
      <w:pPr>
        <w:spacing w:line="440" w:lineRule="exact"/>
        <w:jc w:val="center"/>
        <w:outlineLvl w:val="0"/>
        <w:rPr>
          <w:rFonts w:ascii="仿宋_GB2312" w:hAnsi="华文中宋" w:eastAsia="仿宋_GB2312"/>
          <w:sz w:val="32"/>
          <w:szCs w:val="32"/>
        </w:rPr>
      </w:pPr>
      <w:bookmarkStart w:id="2" w:name="_GoBack"/>
      <w:bookmarkStart w:id="0" w:name="_Toc2754"/>
      <w:r>
        <w:rPr>
          <w:rFonts w:hint="eastAsia" w:ascii="方正小标宋简体" w:hAnsi="华文中宋" w:eastAsia="方正小标宋简体"/>
          <w:sz w:val="36"/>
          <w:szCs w:val="36"/>
        </w:rPr>
        <w:t>贵州大学日常维修申报表</w:t>
      </w:r>
      <w:bookmarkEnd w:id="0"/>
    </w:p>
    <w:bookmarkEnd w:id="2"/>
    <w:tbl>
      <w:tblPr>
        <w:tblStyle w:val="3"/>
        <w:tblW w:w="87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320"/>
        <w:gridCol w:w="1936"/>
        <w:gridCol w:w="1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申请日期</w:t>
            </w:r>
          </w:p>
        </w:tc>
        <w:tc>
          <w:tcPr>
            <w:tcW w:w="1799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申请部门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经办人</w:t>
            </w:r>
          </w:p>
        </w:tc>
        <w:tc>
          <w:tcPr>
            <w:tcW w:w="33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项目类别</w:t>
            </w:r>
          </w:p>
        </w:tc>
        <w:tc>
          <w:tcPr>
            <w:tcW w:w="33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□工程类  □货物类   □其他类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经费来源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 自 筹 经 费    □学 校 专 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立 项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 由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  目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  容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及  技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术  要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求  等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spacing w:after="93" w:afterLines="30"/>
              <w:ind w:right="1035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申请部门意见</w:t>
            </w:r>
          </w:p>
        </w:tc>
        <w:tc>
          <w:tcPr>
            <w:tcW w:w="70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93" w:afterLines="30"/>
              <w:ind w:right="735" w:firstLine="4770" w:firstLineChars="2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（签字盖章）</w:t>
            </w:r>
          </w:p>
          <w:p>
            <w:pPr>
              <w:spacing w:after="93" w:afterLines="30"/>
              <w:ind w:right="735" w:firstLine="4680" w:firstLineChars="2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    月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基建管理处意见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93" w:afterLines="30"/>
              <w:ind w:right="735" w:firstLine="4770" w:firstLineChars="2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（签字盖章）</w:t>
            </w:r>
          </w:p>
          <w:p>
            <w:pPr>
              <w:spacing w:after="93" w:afterLines="30"/>
              <w:ind w:right="735" w:firstLine="4680" w:firstLineChars="2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申请部门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分管校长意见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93" w:afterLines="30"/>
              <w:ind w:right="735"/>
              <w:rPr>
                <w:sz w:val="18"/>
                <w:szCs w:val="18"/>
              </w:rPr>
            </w:pPr>
          </w:p>
          <w:p>
            <w:pPr>
              <w:spacing w:after="93" w:afterLines="30"/>
              <w:ind w:right="735" w:firstLine="4680" w:firstLineChars="260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基建管理处</w:t>
            </w:r>
          </w:p>
          <w:p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分管校长意见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93" w:afterLines="30"/>
              <w:ind w:right="735"/>
              <w:rPr>
                <w:sz w:val="18"/>
                <w:szCs w:val="18"/>
              </w:rPr>
            </w:pPr>
          </w:p>
          <w:p>
            <w:pPr>
              <w:spacing w:after="93" w:afterLines="30"/>
              <w:ind w:right="735" w:firstLine="4680" w:firstLineChars="2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    日</w:t>
            </w:r>
          </w:p>
        </w:tc>
      </w:tr>
    </w:tbl>
    <w:p>
      <w:pPr>
        <w:adjustRightInd w:val="0"/>
        <w:snapToGrid w:val="0"/>
        <w:spacing w:before="93" w:beforeLines="30"/>
        <w:outlineLvl w:val="0"/>
        <w:rPr>
          <w:rFonts w:ascii="黑体" w:eastAsia="黑体"/>
          <w:b/>
          <w:sz w:val="18"/>
          <w:szCs w:val="18"/>
        </w:rPr>
      </w:pPr>
      <w:bookmarkStart w:id="1" w:name="_Toc11889"/>
      <w:r>
        <w:rPr>
          <w:rFonts w:hint="eastAsia" w:ascii="黑体" w:eastAsia="黑体"/>
          <w:b/>
          <w:sz w:val="18"/>
          <w:szCs w:val="18"/>
        </w:rPr>
        <w:t>注：1. 此表由项目申请部门填写</w:t>
      </w:r>
      <w:bookmarkEnd w:id="1"/>
    </w:p>
    <w:p>
      <w:pPr>
        <w:adjustRightInd w:val="0"/>
        <w:snapToGrid w:val="0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   2. 项目类别对应</w:t>
      </w:r>
      <w:r>
        <w:rPr>
          <w:rFonts w:hint="eastAsia" w:ascii="宋体" w:hAnsi="宋体"/>
          <w:b/>
          <w:sz w:val="18"/>
          <w:szCs w:val="18"/>
        </w:rPr>
        <w:t>□处打勾</w:t>
      </w:r>
    </w:p>
    <w:p>
      <w:pPr>
        <w:adjustRightInd w:val="0"/>
        <w:snapToGrid w:val="0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   3. 如项目内容较多，须附详细清单或相关说明资料</w:t>
      </w:r>
    </w:p>
    <w:p>
      <w:pPr>
        <w:adjustRightInd w:val="0"/>
        <w:snapToGrid w:val="0"/>
        <w:ind w:firstLine="361" w:firstLineChars="200"/>
        <w:rPr>
          <w:sz w:val="28"/>
          <w:szCs w:val="28"/>
        </w:rPr>
      </w:pPr>
      <w:r>
        <w:rPr>
          <w:rFonts w:hint="eastAsia" w:ascii="黑体" w:eastAsia="黑体"/>
          <w:b/>
          <w:sz w:val="18"/>
          <w:szCs w:val="18"/>
        </w:rPr>
        <w:t>4. 预算金额在10万元以上（含10万元）的项目须经分管校领导审批，同时另附可行性论证表。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7E20B-A076-4327-8057-D7D6278F3F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13EC4F2-F3D6-4126-9A1E-AFECC9A0FA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FC51FF-44E5-4A2B-8935-8B17BF8896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84173C9-8234-4B04-A920-78C48D18715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D2A00301-410A-4854-A66F-4A0D3F274F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E5D6EBC-7088-4F99-BF50-79C4BE9D9C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I2NmNmNWZiMGE3ZGRmZDM3MWZmODVjNjE5YTEifQ=="/>
  </w:docVars>
  <w:rsids>
    <w:rsidRoot w:val="63BC1BBF"/>
    <w:rsid w:val="08C02405"/>
    <w:rsid w:val="09085D3B"/>
    <w:rsid w:val="243D77E9"/>
    <w:rsid w:val="291C7245"/>
    <w:rsid w:val="310970ED"/>
    <w:rsid w:val="342B13D0"/>
    <w:rsid w:val="394076AF"/>
    <w:rsid w:val="63BC1BBF"/>
    <w:rsid w:val="7CA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仿宋_GB2312" w:cs="Times New Roman"/>
      <w:b/>
      <w:kern w:val="44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0</Lines>
  <Paragraphs>0</Paragraphs>
  <TotalTime>1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2023-05-11T09:00:00Z</dcterms:created>
  <dc:creator>小娜</dc:creator>
  <cp:lastModifiedBy>小娜</cp:lastModifiedBy>
  <dcterms:modified xsi:type="dcterms:W3CDTF">2023-05-11T09:01:49Z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B686DBAD07524BF2BEE6F65DD8ED5295_11</vt:lpwstr>
  </property>
</Properties>
</file>